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B560AF">
        <w:rPr>
          <w:rFonts w:ascii="Arial" w:hAnsi="Arial" w:cs="Arial"/>
          <w:b/>
          <w:sz w:val="28"/>
          <w:szCs w:val="28"/>
          <w:lang w:val="es-CO"/>
        </w:rPr>
        <w:t>17</w:t>
      </w:r>
      <w:r w:rsidR="00B32E35">
        <w:rPr>
          <w:rFonts w:ascii="Arial" w:hAnsi="Arial" w:cs="Arial"/>
          <w:b/>
          <w:sz w:val="28"/>
          <w:szCs w:val="28"/>
          <w:lang w:val="es-CO"/>
        </w:rPr>
        <w:t>4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B560AF">
        <w:rPr>
          <w:rFonts w:ascii="Arial" w:hAnsi="Arial" w:cs="Arial"/>
          <w:b/>
          <w:sz w:val="28"/>
          <w:szCs w:val="28"/>
          <w:lang w:val="es-CO"/>
        </w:rPr>
        <w:t>noviembre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D32CB9">
        <w:rPr>
          <w:rFonts w:ascii="Arial" w:hAnsi="Arial" w:cs="Arial"/>
          <w:b/>
          <w:sz w:val="28"/>
          <w:szCs w:val="28"/>
          <w:lang w:val="es-CO"/>
        </w:rPr>
        <w:t>21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7C4A0E" w:rsidRDefault="007C4A0E" w:rsidP="00A623A1">
      <w:pPr>
        <w:rPr>
          <w:rFonts w:ascii="Arial" w:hAnsi="Arial" w:cs="Arial"/>
          <w:b/>
          <w:sz w:val="28"/>
          <w:szCs w:val="28"/>
        </w:rPr>
      </w:pPr>
    </w:p>
    <w:p w:rsidR="00961B3F" w:rsidRDefault="00961B3F" w:rsidP="00A623A1">
      <w:pPr>
        <w:rPr>
          <w:rFonts w:ascii="Arial" w:hAnsi="Arial" w:cs="Arial"/>
          <w:b/>
          <w:sz w:val="28"/>
          <w:szCs w:val="28"/>
        </w:rPr>
      </w:pPr>
    </w:p>
    <w:p w:rsidR="00A623A1" w:rsidRDefault="00961B3F" w:rsidP="00961B3F">
      <w:pPr>
        <w:pStyle w:val="Prrafodelista"/>
        <w:numPr>
          <w:ilvl w:val="0"/>
          <w:numId w:val="8"/>
        </w:numPr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</w:t>
      </w:r>
      <w:r w:rsidR="00A623A1">
        <w:rPr>
          <w:rFonts w:ascii="Arial" w:hAnsi="Arial" w:cs="Arial"/>
          <w:b/>
          <w:color w:val="000000"/>
          <w:sz w:val="21"/>
          <w:szCs w:val="21"/>
          <w:lang w:val="es-ES_tradnl"/>
        </w:rPr>
        <w:t>ía.</w:t>
      </w:r>
    </w:p>
    <w:p w:rsidR="00D50995" w:rsidRDefault="00D50995" w:rsidP="00961B3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2CB9" w:rsidRDefault="00D32CB9" w:rsidP="00D32C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Pronunciamientos de </w:t>
      </w:r>
      <w:r w:rsidRPr="00D32CB9">
        <w:rPr>
          <w:rFonts w:ascii="Arial" w:hAnsi="Arial" w:cs="Arial"/>
          <w:sz w:val="22"/>
          <w:szCs w:val="22"/>
        </w:rPr>
        <w:t xml:space="preserve">los señores Ministros de Relaciones Exteriores, doctora </w:t>
      </w:r>
      <w:r w:rsidRPr="00D32CB9">
        <w:rPr>
          <w:rFonts w:ascii="Arial" w:hAnsi="Arial" w:cs="Arial"/>
          <w:b/>
          <w:sz w:val="22"/>
          <w:szCs w:val="22"/>
        </w:rPr>
        <w:t>MARÍA ÁNGELA HOLGUÍN CUELLAR</w:t>
      </w:r>
      <w:r w:rsidRPr="00D32C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 e</w:t>
      </w:r>
      <w:r w:rsidRPr="00D32CB9">
        <w:rPr>
          <w:rFonts w:ascii="Arial" w:hAnsi="Arial" w:cs="Arial"/>
          <w:sz w:val="22"/>
          <w:szCs w:val="22"/>
        </w:rPr>
        <w:t xml:space="preserve">l Ministro de Interior, doctor </w:t>
      </w:r>
      <w:r w:rsidRPr="00D32CB9">
        <w:rPr>
          <w:rFonts w:ascii="Arial" w:hAnsi="Arial" w:cs="Arial"/>
          <w:b/>
          <w:sz w:val="22"/>
          <w:szCs w:val="22"/>
        </w:rPr>
        <w:t>FERNANDO CARRILLO FLÓREZ</w:t>
      </w:r>
      <w:r w:rsidRPr="00D32CB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el fin de</w:t>
      </w:r>
      <w:r w:rsidRPr="00D32CB9">
        <w:rPr>
          <w:rFonts w:ascii="Arial" w:hAnsi="Arial" w:cs="Arial"/>
          <w:sz w:val="22"/>
          <w:szCs w:val="22"/>
        </w:rPr>
        <w:t xml:space="preserve"> discutir y analizar el fallo proferido </w:t>
      </w:r>
      <w:r>
        <w:rPr>
          <w:rFonts w:ascii="Arial" w:hAnsi="Arial" w:cs="Arial"/>
          <w:sz w:val="22"/>
          <w:szCs w:val="22"/>
        </w:rPr>
        <w:t>por la Corte Internacional de Justica de la Haya</w:t>
      </w:r>
      <w:r w:rsidR="00714A52">
        <w:rPr>
          <w:rFonts w:ascii="Arial" w:hAnsi="Arial" w:cs="Arial"/>
          <w:sz w:val="22"/>
          <w:szCs w:val="22"/>
        </w:rPr>
        <w:t>,</w:t>
      </w:r>
      <w:r w:rsidRPr="00D32CB9">
        <w:rPr>
          <w:rFonts w:ascii="Arial" w:hAnsi="Arial" w:cs="Arial"/>
          <w:sz w:val="22"/>
          <w:szCs w:val="22"/>
        </w:rPr>
        <w:t xml:space="preserve"> </w:t>
      </w:r>
      <w:r w:rsidRPr="00D32CB9">
        <w:rPr>
          <w:rFonts w:ascii="Arial" w:hAnsi="Arial" w:cs="Arial"/>
          <w:sz w:val="22"/>
          <w:szCs w:val="22"/>
        </w:rPr>
        <w:t>el día 19 de noviembre de 2012</w:t>
      </w:r>
      <w:r w:rsidR="00714A52">
        <w:rPr>
          <w:rFonts w:ascii="Arial" w:hAnsi="Arial" w:cs="Arial"/>
          <w:sz w:val="22"/>
          <w:szCs w:val="22"/>
        </w:rPr>
        <w:t>, relacionado</w:t>
      </w:r>
      <w:r>
        <w:rPr>
          <w:rFonts w:ascii="Arial" w:hAnsi="Arial" w:cs="Arial"/>
          <w:sz w:val="22"/>
          <w:szCs w:val="22"/>
        </w:rPr>
        <w:t xml:space="preserve"> al diferendo limítrofe entre la Republica de Colombia y la Republica de Nicaragua</w:t>
      </w:r>
      <w:r w:rsidRPr="00D32CB9">
        <w:rPr>
          <w:rFonts w:ascii="Arial" w:hAnsi="Arial" w:cs="Arial"/>
          <w:sz w:val="22"/>
          <w:szCs w:val="22"/>
        </w:rPr>
        <w:t>.</w:t>
      </w:r>
    </w:p>
    <w:p w:rsidR="00D32CB9" w:rsidRPr="00D32CB9" w:rsidRDefault="00D32CB9" w:rsidP="00D32CB9">
      <w:pPr>
        <w:jc w:val="both"/>
        <w:rPr>
          <w:rFonts w:ascii="Arial" w:hAnsi="Arial" w:cs="Arial"/>
          <w:sz w:val="22"/>
          <w:szCs w:val="22"/>
        </w:rPr>
      </w:pPr>
    </w:p>
    <w:p w:rsidR="00A166C6" w:rsidRDefault="00A166C6" w:rsidP="00603FAF">
      <w:pPr>
        <w:pStyle w:val="Prrafodelista"/>
        <w:ind w:left="709"/>
        <w:jc w:val="both"/>
        <w:textAlignment w:val="center"/>
        <w:rPr>
          <w:rFonts w:ascii="Arial" w:hAnsi="Arial" w:cs="Arial"/>
          <w:bCs/>
          <w:i/>
          <w:color w:val="000000"/>
          <w:sz w:val="16"/>
          <w:szCs w:val="16"/>
        </w:rPr>
      </w:pPr>
    </w:p>
    <w:p w:rsidR="00A166C6" w:rsidRPr="00A166C6" w:rsidRDefault="00A166C6" w:rsidP="00A166C6">
      <w:pPr>
        <w:jc w:val="both"/>
        <w:textAlignment w:val="center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***********</w:t>
      </w:r>
      <w:r w:rsidRPr="00A166C6">
        <w:rPr>
          <w:rFonts w:ascii="Arial" w:hAnsi="Arial" w:cs="Arial"/>
          <w:bCs/>
          <w:i/>
          <w:color w:val="000000"/>
          <w:sz w:val="16"/>
          <w:szCs w:val="16"/>
        </w:rPr>
        <w:t>**********************************************************************************************************************************</w:t>
      </w:r>
    </w:p>
    <w:p w:rsidR="005A01C7" w:rsidRPr="00A623A1" w:rsidRDefault="005A01C7" w:rsidP="00603FAF">
      <w:pPr>
        <w:jc w:val="both"/>
        <w:textAlignment w:val="center"/>
      </w:pPr>
      <w:bookmarkStart w:id="0" w:name="_GoBack"/>
      <w:bookmarkEnd w:id="0"/>
    </w:p>
    <w:sectPr w:rsidR="005A01C7" w:rsidRPr="00A623A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AE" w:rsidRDefault="002A2EAE" w:rsidP="005A01C7">
      <w:r>
        <w:separator/>
      </w:r>
    </w:p>
  </w:endnote>
  <w:endnote w:type="continuationSeparator" w:id="0">
    <w:p w:rsidR="002A2EAE" w:rsidRDefault="002A2EAE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2A2EAE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AE" w:rsidRDefault="002A2EAE" w:rsidP="005A01C7">
      <w:r>
        <w:separator/>
      </w:r>
    </w:p>
  </w:footnote>
  <w:footnote w:type="continuationSeparator" w:id="0">
    <w:p w:rsidR="002A2EAE" w:rsidRDefault="002A2EAE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8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6"/>
  </w:num>
  <w:num w:numId="15">
    <w:abstractNumId w:val="18"/>
  </w:num>
  <w:num w:numId="16">
    <w:abstractNumId w:val="24"/>
  </w:num>
  <w:num w:numId="17">
    <w:abstractNumId w:val="22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5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67756"/>
    <w:rsid w:val="00081A65"/>
    <w:rsid w:val="00136C32"/>
    <w:rsid w:val="001458B0"/>
    <w:rsid w:val="00160C8F"/>
    <w:rsid w:val="001665C0"/>
    <w:rsid w:val="00187FF9"/>
    <w:rsid w:val="00190555"/>
    <w:rsid w:val="0020638C"/>
    <w:rsid w:val="002401FD"/>
    <w:rsid w:val="00245227"/>
    <w:rsid w:val="00254575"/>
    <w:rsid w:val="00264D96"/>
    <w:rsid w:val="002952F2"/>
    <w:rsid w:val="002A2042"/>
    <w:rsid w:val="002A2EAE"/>
    <w:rsid w:val="003136B2"/>
    <w:rsid w:val="0032189A"/>
    <w:rsid w:val="0033133B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3FAF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14A52"/>
    <w:rsid w:val="00742E35"/>
    <w:rsid w:val="00746441"/>
    <w:rsid w:val="00775C4C"/>
    <w:rsid w:val="007C4A0E"/>
    <w:rsid w:val="007F028B"/>
    <w:rsid w:val="007F2686"/>
    <w:rsid w:val="00807D07"/>
    <w:rsid w:val="00846316"/>
    <w:rsid w:val="008511EC"/>
    <w:rsid w:val="008C4FDC"/>
    <w:rsid w:val="00916D97"/>
    <w:rsid w:val="00961B3F"/>
    <w:rsid w:val="00990C93"/>
    <w:rsid w:val="00A166C6"/>
    <w:rsid w:val="00A44BA9"/>
    <w:rsid w:val="00A623A1"/>
    <w:rsid w:val="00A979C2"/>
    <w:rsid w:val="00B32E35"/>
    <w:rsid w:val="00B44F57"/>
    <w:rsid w:val="00B560AF"/>
    <w:rsid w:val="00C276C3"/>
    <w:rsid w:val="00C27917"/>
    <w:rsid w:val="00C643A9"/>
    <w:rsid w:val="00C71CDB"/>
    <w:rsid w:val="00C90B14"/>
    <w:rsid w:val="00C92D19"/>
    <w:rsid w:val="00D015BC"/>
    <w:rsid w:val="00D1347E"/>
    <w:rsid w:val="00D27F7C"/>
    <w:rsid w:val="00D31FEC"/>
    <w:rsid w:val="00D32CB9"/>
    <w:rsid w:val="00D50995"/>
    <w:rsid w:val="00D641A4"/>
    <w:rsid w:val="00D770D7"/>
    <w:rsid w:val="00DA3B9E"/>
    <w:rsid w:val="00DB66BD"/>
    <w:rsid w:val="00E23507"/>
    <w:rsid w:val="00E34E3C"/>
    <w:rsid w:val="00E72277"/>
    <w:rsid w:val="00EE110A"/>
    <w:rsid w:val="00F1039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03FAF"/>
    <w:pPr>
      <w:keepNext/>
      <w:jc w:val="center"/>
      <w:outlineLvl w:val="3"/>
    </w:pPr>
    <w:rPr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603FAF"/>
    <w:rPr>
      <w:rFonts w:ascii="Times New Roman" w:eastAsia="Times New Roman" w:hAnsi="Times New Roman" w:cs="Times New Roman"/>
      <w:b/>
      <w:i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03FAF"/>
    <w:pPr>
      <w:keepNext/>
      <w:jc w:val="center"/>
      <w:outlineLvl w:val="3"/>
    </w:pPr>
    <w:rPr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603FAF"/>
    <w:rPr>
      <w:rFonts w:ascii="Times New Roman" w:eastAsia="Times New Roman" w:hAnsi="Times New Roman" w:cs="Times New Roman"/>
      <w:b/>
      <w:i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F74C-8C3C-4C93-AB56-1592A7A9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2012-10-25T15:44:00Z</cp:lastPrinted>
  <dcterms:created xsi:type="dcterms:W3CDTF">2012-12-24T16:11:00Z</dcterms:created>
  <dcterms:modified xsi:type="dcterms:W3CDTF">2012-12-24T16:22:00Z</dcterms:modified>
</cp:coreProperties>
</file>